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C9" w:rsidRDefault="00A22FC3" w:rsidP="008B2AA9">
      <w:pPr>
        <w:spacing w:after="0"/>
        <w:jc w:val="center"/>
      </w:pPr>
      <w:r>
        <w:t xml:space="preserve"> </w:t>
      </w:r>
    </w:p>
    <w:p w:rsidR="00A122C9" w:rsidRDefault="00A122C9" w:rsidP="008B2AA9">
      <w:pPr>
        <w:spacing w:after="0"/>
        <w:jc w:val="center"/>
      </w:pPr>
    </w:p>
    <w:p w:rsidR="000B6942" w:rsidRDefault="00DC3F87" w:rsidP="008B2AA9">
      <w:pPr>
        <w:spacing w:after="0"/>
        <w:jc w:val="center"/>
      </w:pPr>
      <w:r>
        <w:t xml:space="preserve">    </w:t>
      </w:r>
      <w:r w:rsidR="008B2AA9">
        <w:t>South Texas Cattlewomen Meeting Minutes</w:t>
      </w:r>
    </w:p>
    <w:p w:rsidR="008B2AA9" w:rsidRDefault="008B2AA9" w:rsidP="00DD51B8">
      <w:pPr>
        <w:spacing w:after="0"/>
        <w:jc w:val="center"/>
      </w:pPr>
      <w:r>
        <w:t>Tuesday,</w:t>
      </w:r>
      <w:r w:rsidR="00F31B16">
        <w:t xml:space="preserve"> </w:t>
      </w:r>
      <w:r w:rsidR="00A44478">
        <w:t>Oct</w:t>
      </w:r>
      <w:r w:rsidR="00934848">
        <w:t xml:space="preserve">. </w:t>
      </w:r>
      <w:r w:rsidR="00A44478">
        <w:t>19</w:t>
      </w:r>
      <w:r w:rsidR="00D96D49">
        <w:t xml:space="preserve">, </w:t>
      </w:r>
      <w:r w:rsidR="00567551">
        <w:t>20</w:t>
      </w:r>
      <w:r w:rsidR="00057DE7">
        <w:t>2</w:t>
      </w:r>
      <w:r w:rsidR="00D96D49">
        <w:t>1</w:t>
      </w:r>
    </w:p>
    <w:p w:rsidR="008B2AA9" w:rsidRDefault="00A44478" w:rsidP="00841046">
      <w:pPr>
        <w:spacing w:after="0"/>
        <w:jc w:val="center"/>
      </w:pPr>
      <w:r>
        <w:t>Oasis Outback, SE Room, Uvalde</w:t>
      </w:r>
    </w:p>
    <w:p w:rsidR="00F65D56" w:rsidRDefault="00F65D56" w:rsidP="008B2AA9">
      <w:pPr>
        <w:spacing w:after="0"/>
        <w:jc w:val="center"/>
      </w:pPr>
    </w:p>
    <w:p w:rsidR="008B2AA9" w:rsidRDefault="00254844" w:rsidP="00473B98">
      <w:pPr>
        <w:spacing w:after="0" w:line="240" w:lineRule="auto"/>
      </w:pPr>
      <w:r>
        <w:t>Jan Elliott called the meeting to order at 10:</w:t>
      </w:r>
      <w:r w:rsidR="00934848">
        <w:t>19</w:t>
      </w:r>
      <w:r>
        <w:t xml:space="preserve"> am.</w:t>
      </w:r>
      <w:r w:rsidR="00F65D56">
        <w:t xml:space="preserve"> </w:t>
      </w:r>
      <w:r w:rsidR="00854043">
        <w:t xml:space="preserve"> </w:t>
      </w:r>
      <w:r w:rsidR="00934848">
        <w:t xml:space="preserve">Jan </w:t>
      </w:r>
      <w:proofErr w:type="gramStart"/>
      <w:r w:rsidR="00934848">
        <w:t>lead</w:t>
      </w:r>
      <w:proofErr w:type="gramEnd"/>
      <w:r w:rsidR="00934848">
        <w:t xml:space="preserve"> us</w:t>
      </w:r>
      <w:r w:rsidR="00395CB0">
        <w:t xml:space="preserve"> in the </w:t>
      </w:r>
      <w:r w:rsidR="00E353B4">
        <w:t>Pledge of Allegiance</w:t>
      </w:r>
      <w:r w:rsidR="00E24747">
        <w:t xml:space="preserve"> to both the US and Texas flags</w:t>
      </w:r>
      <w:r w:rsidR="00841046">
        <w:t>.</w:t>
      </w:r>
      <w:r w:rsidR="000E4549" w:rsidRPr="000E4549">
        <w:t xml:space="preserve"> </w:t>
      </w:r>
      <w:r w:rsidR="00BD576D">
        <w:t xml:space="preserve">Linda Landrum </w:t>
      </w:r>
      <w:proofErr w:type="gramStart"/>
      <w:r w:rsidR="00BD576D">
        <w:t>lead</w:t>
      </w:r>
      <w:proofErr w:type="gramEnd"/>
      <w:r w:rsidR="00BD576D">
        <w:t xml:space="preserve"> us in the prayer.</w:t>
      </w:r>
    </w:p>
    <w:p w:rsidR="00F5114A" w:rsidRDefault="00F5114A" w:rsidP="00473B98">
      <w:pPr>
        <w:spacing w:after="0" w:line="240" w:lineRule="auto"/>
      </w:pPr>
    </w:p>
    <w:p w:rsidR="00E353B4" w:rsidRDefault="00F7132A" w:rsidP="000B0B04">
      <w:pPr>
        <w:spacing w:after="0" w:line="240" w:lineRule="auto"/>
        <w:rPr>
          <w:b/>
        </w:rPr>
      </w:pPr>
      <w:r w:rsidRPr="00E30A8C">
        <w:rPr>
          <w:b/>
        </w:rPr>
        <w:t>WELCOMING OF GUESTS/NEW MEMBERS</w:t>
      </w:r>
    </w:p>
    <w:p w:rsidR="00A44478" w:rsidRDefault="00A44478" w:rsidP="00A44478">
      <w:pPr>
        <w:spacing w:after="0" w:line="240" w:lineRule="auto"/>
      </w:pPr>
      <w:r>
        <w:t xml:space="preserve">Jenny Cordell – guest of Holly </w:t>
      </w:r>
      <w:proofErr w:type="spellStart"/>
      <w:r>
        <w:t>VanCleve</w:t>
      </w:r>
      <w:proofErr w:type="spellEnd"/>
    </w:p>
    <w:p w:rsidR="00A44478" w:rsidRDefault="00A44478" w:rsidP="00A44478">
      <w:pPr>
        <w:spacing w:after="0" w:line="240" w:lineRule="auto"/>
      </w:pPr>
      <w:r>
        <w:t>Rachel Garcia – guest of Debra Parsons and new member</w:t>
      </w:r>
    </w:p>
    <w:p w:rsidR="00A44478" w:rsidRDefault="00A44478" w:rsidP="00A44478">
      <w:pPr>
        <w:spacing w:after="0" w:line="240" w:lineRule="auto"/>
      </w:pPr>
      <w:r>
        <w:t>Diana Ridgway introduced new members:</w:t>
      </w:r>
    </w:p>
    <w:p w:rsidR="00A44478" w:rsidRDefault="00A44478" w:rsidP="00A44478">
      <w:pPr>
        <w:spacing w:after="0" w:line="240" w:lineRule="auto"/>
      </w:pPr>
      <w:proofErr w:type="spellStart"/>
      <w:r>
        <w:t>Leisha</w:t>
      </w:r>
      <w:proofErr w:type="spellEnd"/>
      <w:r>
        <w:t xml:space="preserve"> Ashley, </w:t>
      </w:r>
      <w:proofErr w:type="spellStart"/>
      <w:r>
        <w:t>Lashawn</w:t>
      </w:r>
      <w:proofErr w:type="spellEnd"/>
      <w:r>
        <w:t xml:space="preserve"> </w:t>
      </w:r>
      <w:proofErr w:type="spellStart"/>
      <w:r>
        <w:t>Wardlaw</w:t>
      </w:r>
      <w:proofErr w:type="spellEnd"/>
      <w:r>
        <w:t xml:space="preserve"> McIvor</w:t>
      </w:r>
      <w:r w:rsidR="00926ECF">
        <w:t xml:space="preserve"> and Nicole Bradshaw</w:t>
      </w:r>
    </w:p>
    <w:p w:rsidR="00153627" w:rsidRDefault="00153627" w:rsidP="00A44478">
      <w:pPr>
        <w:spacing w:after="0" w:line="240" w:lineRule="auto"/>
      </w:pPr>
    </w:p>
    <w:p w:rsidR="00E262DF" w:rsidRDefault="00FD03A7" w:rsidP="000B0B04">
      <w:pPr>
        <w:spacing w:after="0" w:line="240" w:lineRule="auto"/>
      </w:pPr>
      <w:r>
        <w:rPr>
          <w:b/>
        </w:rPr>
        <w:t>SEPTEMBER</w:t>
      </w:r>
      <w:r w:rsidR="00E262DF" w:rsidRPr="00E262DF">
        <w:rPr>
          <w:b/>
        </w:rPr>
        <w:t xml:space="preserve"> MINUTES</w:t>
      </w:r>
      <w:r w:rsidR="00E262DF">
        <w:t xml:space="preserve">: </w:t>
      </w:r>
      <w:r w:rsidR="00A92C10">
        <w:t xml:space="preserve"> </w:t>
      </w:r>
      <w:r w:rsidR="00E262DF">
        <w:t>Minutes were approved as presented.</w:t>
      </w:r>
    </w:p>
    <w:p w:rsidR="00841046" w:rsidRDefault="00841046" w:rsidP="000541E1">
      <w:pPr>
        <w:spacing w:after="0" w:line="240" w:lineRule="auto"/>
      </w:pPr>
    </w:p>
    <w:p w:rsidR="00473B98" w:rsidRDefault="00F7132A" w:rsidP="000541E1">
      <w:pPr>
        <w:spacing w:after="0" w:line="240" w:lineRule="auto"/>
      </w:pPr>
      <w:r w:rsidRPr="00E30A8C">
        <w:rPr>
          <w:b/>
        </w:rPr>
        <w:t>TREASURER’S REPORT:</w:t>
      </w:r>
      <w:r>
        <w:t xml:space="preserve"> </w:t>
      </w:r>
      <w:r w:rsidR="00841046">
        <w:t>Presented by</w:t>
      </w:r>
      <w:r w:rsidR="00F31B16">
        <w:t xml:space="preserve"> </w:t>
      </w:r>
      <w:r w:rsidR="00395CB0">
        <w:t>Linda</w:t>
      </w:r>
      <w:r w:rsidR="00841046">
        <w:t>:</w:t>
      </w:r>
    </w:p>
    <w:p w:rsidR="00DF733A" w:rsidRDefault="00DF733A" w:rsidP="00DF733A">
      <w:r>
        <w:t>Balance forward – Broadway Bank</w:t>
      </w:r>
      <w:r>
        <w:tab/>
      </w:r>
      <w:r>
        <w:tab/>
      </w:r>
      <w:r>
        <w:tab/>
      </w:r>
      <w:r w:rsidR="00FD03A7">
        <w:t>$</w:t>
      </w:r>
      <w:r>
        <w:tab/>
        <w:t>1</w:t>
      </w:r>
      <w:r w:rsidR="00FD03A7">
        <w:t>2</w:t>
      </w:r>
      <w:r w:rsidR="00F504B3">
        <w:t>,</w:t>
      </w:r>
      <w:r w:rsidR="00FD03A7">
        <w:t>182.85</w:t>
      </w:r>
    </w:p>
    <w:p w:rsidR="00DF733A" w:rsidRDefault="00DF733A" w:rsidP="00CA318D">
      <w:pPr>
        <w:spacing w:after="0" w:line="240" w:lineRule="auto"/>
        <w:rPr>
          <w:b/>
          <w:bCs/>
          <w:u w:val="single"/>
        </w:rPr>
      </w:pPr>
      <w:r>
        <w:rPr>
          <w:b/>
          <w:bCs/>
          <w:u w:val="single"/>
        </w:rPr>
        <w:t>Deposits:</w:t>
      </w:r>
    </w:p>
    <w:p w:rsidR="00DF733A" w:rsidRPr="001C6929" w:rsidRDefault="00DF733A" w:rsidP="00CA318D">
      <w:pPr>
        <w:spacing w:after="0" w:line="240" w:lineRule="auto"/>
      </w:pPr>
      <w:r>
        <w:t>Dues</w:t>
      </w:r>
      <w:r>
        <w:tab/>
      </w:r>
      <w:r>
        <w:tab/>
      </w:r>
      <w:r>
        <w:tab/>
      </w:r>
      <w:r>
        <w:tab/>
      </w:r>
      <w:r>
        <w:tab/>
      </w:r>
      <w:r w:rsidRPr="001C6929">
        <w:t xml:space="preserve"> $</w:t>
      </w:r>
      <w:r w:rsidR="00582BBD">
        <w:t xml:space="preserve"> </w:t>
      </w:r>
      <w:r w:rsidR="00FD03A7">
        <w:t>1,490.</w:t>
      </w:r>
      <w:r w:rsidRPr="001C6929">
        <w:t>00</w:t>
      </w:r>
    </w:p>
    <w:p w:rsidR="00DF733A" w:rsidRPr="001C6929" w:rsidRDefault="00FD03A7" w:rsidP="00DF733A">
      <w:pPr>
        <w:spacing w:after="0"/>
      </w:pPr>
      <w:r>
        <w:t>Big Give</w:t>
      </w:r>
      <w:r w:rsidR="00934848">
        <w:tab/>
      </w:r>
      <w:r w:rsidR="00934848">
        <w:tab/>
      </w:r>
      <w:r w:rsidR="00DF733A" w:rsidRPr="001C6929">
        <w:t xml:space="preserve">   </w:t>
      </w:r>
      <w:r w:rsidR="00DF733A" w:rsidRPr="001C6929">
        <w:tab/>
        <w:t xml:space="preserve">  </w:t>
      </w:r>
      <w:r w:rsidR="001C6929">
        <w:tab/>
        <w:t xml:space="preserve">  </w:t>
      </w:r>
      <w:r w:rsidR="00DF733A" w:rsidRPr="001C6929">
        <w:t xml:space="preserve">  </w:t>
      </w:r>
      <w:r>
        <w:t>8,772.22</w:t>
      </w:r>
    </w:p>
    <w:p w:rsidR="00DF733A" w:rsidRPr="001C6929" w:rsidRDefault="00DF733A" w:rsidP="00DF733A">
      <w:pPr>
        <w:spacing w:after="0" w:line="240" w:lineRule="auto"/>
      </w:pPr>
      <w:r w:rsidRPr="001C6929">
        <w:t>Total</w:t>
      </w:r>
      <w:r w:rsidRPr="001C6929">
        <w:tab/>
      </w:r>
      <w:r w:rsidRPr="001C6929">
        <w:tab/>
        <w:t xml:space="preserve">                                       </w:t>
      </w:r>
      <w:r w:rsidR="001C6929">
        <w:t xml:space="preserve">  </w:t>
      </w:r>
      <w:r w:rsidRPr="001C6929">
        <w:t xml:space="preserve">     </w:t>
      </w:r>
      <w:r w:rsidR="00934848">
        <w:t xml:space="preserve"> </w:t>
      </w:r>
      <w:r w:rsidR="00FD03A7">
        <w:t>10,262</w:t>
      </w:r>
      <w:r w:rsidR="00934848">
        <w:t>.</w:t>
      </w:r>
      <w:r w:rsidR="00FD03A7">
        <w:t>22</w:t>
      </w:r>
    </w:p>
    <w:p w:rsidR="00DF733A" w:rsidRDefault="00DF733A" w:rsidP="00DF733A">
      <w:pPr>
        <w:spacing w:after="0" w:line="240" w:lineRule="auto"/>
      </w:pPr>
    </w:p>
    <w:p w:rsidR="00DF733A" w:rsidRDefault="00DF733A" w:rsidP="00DF733A">
      <w:pPr>
        <w:spacing w:after="0" w:line="240" w:lineRule="auto"/>
        <w:rPr>
          <w:b/>
          <w:bCs/>
          <w:u w:val="single"/>
        </w:rPr>
      </w:pPr>
      <w:r>
        <w:rPr>
          <w:b/>
          <w:bCs/>
          <w:u w:val="single"/>
        </w:rPr>
        <w:t>Checks:</w:t>
      </w:r>
    </w:p>
    <w:p w:rsidR="00DF733A" w:rsidRDefault="00FD03A7" w:rsidP="00DF733A">
      <w:pPr>
        <w:spacing w:after="0" w:line="240" w:lineRule="auto"/>
      </w:pPr>
      <w:r>
        <w:tab/>
      </w:r>
      <w:r>
        <w:tab/>
      </w:r>
      <w:r w:rsidR="00934848">
        <w:tab/>
      </w:r>
      <w:r w:rsidR="00934848">
        <w:tab/>
      </w:r>
      <w:r w:rsidR="00DF733A">
        <w:t xml:space="preserve">              </w:t>
      </w:r>
      <w:r w:rsidR="001C6929">
        <w:t>$</w:t>
      </w:r>
      <w:r w:rsidR="00934848">
        <w:t xml:space="preserve">    </w:t>
      </w:r>
      <w:r>
        <w:t xml:space="preserve">     </w:t>
      </w:r>
      <w:r w:rsidR="00934848">
        <w:t>0.00</w:t>
      </w:r>
    </w:p>
    <w:p w:rsidR="00DF733A" w:rsidRDefault="00DF733A" w:rsidP="00CA318D">
      <w:pPr>
        <w:spacing w:after="0" w:line="240" w:lineRule="auto"/>
      </w:pPr>
      <w:r>
        <w:t>Balance in Broadway Bank</w:t>
      </w:r>
      <w:r>
        <w:tab/>
      </w:r>
      <w:r>
        <w:tab/>
      </w:r>
      <w:r>
        <w:tab/>
      </w:r>
      <w:r>
        <w:tab/>
      </w:r>
      <w:r>
        <w:tab/>
      </w:r>
      <w:r>
        <w:tab/>
      </w:r>
      <w:r>
        <w:tab/>
        <w:t>$</w:t>
      </w:r>
      <w:r w:rsidR="00FD03A7">
        <w:t>2</w:t>
      </w:r>
      <w:r w:rsidR="00934848">
        <w:t>2,</w:t>
      </w:r>
      <w:r w:rsidR="00FD03A7">
        <w:t>445.07</w:t>
      </w:r>
    </w:p>
    <w:p w:rsidR="00DF733A" w:rsidRDefault="00DF733A" w:rsidP="00CA318D">
      <w:pPr>
        <w:spacing w:after="0" w:line="240" w:lineRule="auto"/>
      </w:pPr>
      <w:r>
        <w:tab/>
      </w:r>
      <w:r>
        <w:tab/>
      </w:r>
      <w:r>
        <w:tab/>
      </w:r>
      <w:r>
        <w:tab/>
      </w:r>
      <w:r>
        <w:tab/>
      </w:r>
      <w:r>
        <w:tab/>
      </w:r>
      <w:r>
        <w:tab/>
      </w:r>
      <w:r>
        <w:tab/>
      </w:r>
      <w:r>
        <w:tab/>
      </w:r>
      <w:r>
        <w:tab/>
      </w:r>
      <w:r>
        <w:tab/>
      </w:r>
      <w:r>
        <w:tab/>
      </w:r>
      <w:r>
        <w:tab/>
      </w:r>
    </w:p>
    <w:p w:rsidR="00DF733A" w:rsidRDefault="00DF733A" w:rsidP="00CA318D">
      <w:pPr>
        <w:spacing w:after="0" w:line="240" w:lineRule="auto"/>
      </w:pPr>
      <w:r>
        <w:t>STOCKMEN’S NATIONAL BANK COTULLA</w:t>
      </w:r>
    </w:p>
    <w:p w:rsidR="00521933" w:rsidRPr="00192C66" w:rsidRDefault="00FD03A7" w:rsidP="00DF733A">
      <w:pPr>
        <w:spacing w:after="0"/>
        <w:rPr>
          <w:u w:val="single"/>
        </w:rPr>
      </w:pPr>
      <w:r>
        <w:t>Balance</w:t>
      </w:r>
      <w:r w:rsidR="00DF733A">
        <w:tab/>
      </w:r>
      <w:r w:rsidR="00DF733A">
        <w:tab/>
      </w:r>
      <w:r w:rsidR="00DF733A">
        <w:tab/>
      </w:r>
      <w:r w:rsidR="00DF733A">
        <w:tab/>
      </w:r>
      <w:r w:rsidR="00DF733A">
        <w:tab/>
      </w:r>
      <w:r w:rsidR="00DF733A">
        <w:tab/>
      </w:r>
      <w:r w:rsidR="00DF733A">
        <w:tab/>
      </w:r>
      <w:r w:rsidR="00DF733A">
        <w:tab/>
      </w:r>
      <w:r w:rsidR="00DF733A">
        <w:tab/>
      </w:r>
      <w:r w:rsidR="00DF733A">
        <w:tab/>
      </w:r>
      <w:r w:rsidR="00DF733A" w:rsidRPr="00192C66">
        <w:rPr>
          <w:u w:val="single"/>
        </w:rPr>
        <w:t>$</w:t>
      </w:r>
      <w:r w:rsidR="00E262DF" w:rsidRPr="00192C66">
        <w:rPr>
          <w:u w:val="single"/>
        </w:rPr>
        <w:t>2</w:t>
      </w:r>
      <w:r w:rsidR="00934848" w:rsidRPr="00192C66">
        <w:rPr>
          <w:u w:val="single"/>
        </w:rPr>
        <w:t>1,438.22</w:t>
      </w:r>
      <w:r w:rsidR="00DF733A" w:rsidRPr="00192C66">
        <w:rPr>
          <w:u w:val="single"/>
        </w:rPr>
        <w:t xml:space="preserve">   </w:t>
      </w:r>
    </w:p>
    <w:p w:rsidR="00192C66" w:rsidRDefault="00192C66" w:rsidP="00DF733A">
      <w:pPr>
        <w:spacing w:after="0"/>
      </w:pPr>
    </w:p>
    <w:p w:rsidR="00192C66" w:rsidRDefault="00192C66" w:rsidP="00DF733A">
      <w:pPr>
        <w:spacing w:after="0"/>
      </w:pPr>
      <w:r>
        <w:t>TOTAL</w:t>
      </w:r>
      <w:r>
        <w:tab/>
      </w:r>
      <w:r>
        <w:tab/>
      </w:r>
      <w:r>
        <w:tab/>
      </w:r>
      <w:r>
        <w:tab/>
      </w:r>
      <w:r>
        <w:tab/>
      </w:r>
      <w:r>
        <w:tab/>
      </w:r>
      <w:r>
        <w:tab/>
      </w:r>
      <w:r>
        <w:tab/>
      </w:r>
      <w:r>
        <w:tab/>
      </w:r>
      <w:r>
        <w:tab/>
        <w:t>$</w:t>
      </w:r>
      <w:r w:rsidR="00FD03A7">
        <w:t>4</w:t>
      </w:r>
      <w:r>
        <w:t>3,</w:t>
      </w:r>
      <w:r w:rsidR="00FD03A7">
        <w:t>883.29</w:t>
      </w:r>
    </w:p>
    <w:p w:rsidR="00A92C10" w:rsidRDefault="00A92C10" w:rsidP="00DF733A">
      <w:pPr>
        <w:spacing w:after="0"/>
      </w:pPr>
    </w:p>
    <w:p w:rsidR="00C26179" w:rsidRDefault="00C26179" w:rsidP="00521933">
      <w:pPr>
        <w:spacing w:after="0" w:line="240" w:lineRule="auto"/>
      </w:pPr>
      <w:r>
        <w:t>The Treasurer’s Report was approved as presented</w:t>
      </w:r>
      <w:r w:rsidR="00FD03A7">
        <w:t>.</w:t>
      </w:r>
    </w:p>
    <w:p w:rsidR="000541E1" w:rsidRDefault="000541E1" w:rsidP="000541E1">
      <w:pPr>
        <w:spacing w:after="0" w:line="240" w:lineRule="auto"/>
      </w:pPr>
    </w:p>
    <w:p w:rsidR="0058258D" w:rsidRDefault="009E19EA" w:rsidP="00395CE2">
      <w:pPr>
        <w:spacing w:after="0"/>
      </w:pPr>
      <w:r>
        <w:rPr>
          <w:b/>
        </w:rPr>
        <w:t>A</w:t>
      </w:r>
      <w:r w:rsidR="005A5E0D" w:rsidRPr="005A5E0D">
        <w:rPr>
          <w:b/>
        </w:rPr>
        <w:t>NNOU</w:t>
      </w:r>
      <w:r w:rsidR="002E74A3">
        <w:rPr>
          <w:b/>
        </w:rPr>
        <w:t>N</w:t>
      </w:r>
      <w:r w:rsidR="005A5E0D" w:rsidRPr="005A5E0D">
        <w:rPr>
          <w:b/>
        </w:rPr>
        <w:t>CEMENTS</w:t>
      </w:r>
    </w:p>
    <w:p w:rsidR="003E001A" w:rsidRDefault="00153627" w:rsidP="00153627">
      <w:pPr>
        <w:spacing w:after="0" w:line="240" w:lineRule="auto"/>
      </w:pPr>
      <w:r>
        <w:t>Jan reminded us that she has forms to apply for Beef reimbursement from the Beef Council.  We need to report any beef promotion activities, including the # of hours spent, # of people reac</w:t>
      </w:r>
      <w:r w:rsidR="00BD576D">
        <w:t>hed,  and the amount of $ spent, even if we do not want to be reimbursed ourselves.</w:t>
      </w:r>
    </w:p>
    <w:p w:rsidR="00153627" w:rsidRDefault="00153627" w:rsidP="00153627">
      <w:pPr>
        <w:spacing w:after="0" w:line="240" w:lineRule="auto"/>
      </w:pPr>
    </w:p>
    <w:p w:rsidR="00153627" w:rsidRDefault="00153627" w:rsidP="00BD576D">
      <w:pPr>
        <w:spacing w:after="0"/>
      </w:pPr>
      <w:r>
        <w:rPr>
          <w:b/>
        </w:rPr>
        <w:t>OLD</w:t>
      </w:r>
      <w:r w:rsidRPr="00844127">
        <w:rPr>
          <w:b/>
        </w:rPr>
        <w:t xml:space="preserve"> BUSINESS</w:t>
      </w:r>
    </w:p>
    <w:p w:rsidR="00153627" w:rsidRDefault="00153627" w:rsidP="00153627">
      <w:pPr>
        <w:spacing w:after="0" w:line="240" w:lineRule="auto"/>
      </w:pPr>
      <w:r>
        <w:t>Jan said she was going to approach some foundations she knows for contributions, and asked us again to approach all of our business partners.</w:t>
      </w:r>
    </w:p>
    <w:p w:rsidR="00153627" w:rsidRDefault="00153627" w:rsidP="00153627">
      <w:pPr>
        <w:spacing w:after="0" w:line="240" w:lineRule="auto"/>
      </w:pPr>
      <w:r>
        <w:t>She had nothing new to report on Spikes &amp; Spurs</w:t>
      </w:r>
      <w:r w:rsidR="005B1DD7">
        <w:t xml:space="preserve"> and </w:t>
      </w:r>
      <w:proofErr w:type="spellStart"/>
      <w:r w:rsidR="005B1DD7">
        <w:t>Retama</w:t>
      </w:r>
      <w:proofErr w:type="spellEnd"/>
      <w:r>
        <w:t xml:space="preserve">. </w:t>
      </w:r>
      <w:r w:rsidR="005C0F54">
        <w:t xml:space="preserve">  </w:t>
      </w:r>
      <w:proofErr w:type="spellStart"/>
      <w:r w:rsidR="005C0F54">
        <w:t>Retama</w:t>
      </w:r>
      <w:proofErr w:type="spellEnd"/>
      <w:r w:rsidR="005C0F54">
        <w:t xml:space="preserve"> did not return her phone call.</w:t>
      </w:r>
      <w:r>
        <w:t xml:space="preserve"> Priscilla Parsons and Holly </w:t>
      </w:r>
      <w:proofErr w:type="spellStart"/>
      <w:r>
        <w:t>VanCleve</w:t>
      </w:r>
      <w:proofErr w:type="spellEnd"/>
      <w:r>
        <w:t xml:space="preserve"> announced they would like to pass the </w:t>
      </w:r>
      <w:r w:rsidR="005B1DD7">
        <w:t>torch</w:t>
      </w:r>
      <w:r>
        <w:t xml:space="preserve"> on S&amp;S.</w:t>
      </w:r>
      <w:r w:rsidR="005B1DD7">
        <w:t xml:space="preserve">  Priscilla reviewed the history of S&amp;S for the newer members.  We have a deposit with the Briscoe Western Art Museum that has been carried over from 2020</w:t>
      </w:r>
      <w:r w:rsidR="005C0F54">
        <w:t xml:space="preserve"> </w:t>
      </w:r>
      <w:r w:rsidR="005B1DD7">
        <w:t xml:space="preserve">due to </w:t>
      </w:r>
      <w:proofErr w:type="spellStart"/>
      <w:r w:rsidR="005B1DD7">
        <w:t>Covid</w:t>
      </w:r>
      <w:proofErr w:type="spellEnd"/>
      <w:r w:rsidR="005B1DD7">
        <w:t xml:space="preserve">.  We also have a $7,500.00 non-refundable </w:t>
      </w:r>
      <w:r w:rsidR="005B1DD7">
        <w:lastRenderedPageBreak/>
        <w:t>deposit with RK Caterers, which can be used at a different venue if needed.  Everyone applauded the great job done.</w:t>
      </w:r>
    </w:p>
    <w:p w:rsidR="005B1DD7" w:rsidRDefault="005B1DD7" w:rsidP="00153627">
      <w:pPr>
        <w:spacing w:after="0" w:line="240" w:lineRule="auto"/>
      </w:pPr>
      <w:r>
        <w:t>Jan encouraged using the Briscoe again, and pointed out the availability</w:t>
      </w:r>
      <w:r w:rsidR="005C0F54">
        <w:t xml:space="preserve"> and discounts offered at</w:t>
      </w:r>
      <w:r>
        <w:t xml:space="preserve"> hotels close by.</w:t>
      </w:r>
    </w:p>
    <w:p w:rsidR="005B1DD7" w:rsidRDefault="005B1DD7" w:rsidP="00153627">
      <w:pPr>
        <w:spacing w:after="0" w:line="240" w:lineRule="auto"/>
      </w:pPr>
      <w:r>
        <w:t>Priscilla said the letters to the big donors needed to go out before Thanksgiving.</w:t>
      </w:r>
    </w:p>
    <w:p w:rsidR="005B1DD7" w:rsidRDefault="005B1DD7" w:rsidP="00153627">
      <w:pPr>
        <w:spacing w:after="0" w:line="240" w:lineRule="auto"/>
      </w:pPr>
    </w:p>
    <w:p w:rsidR="005B1DD7" w:rsidRDefault="005B1DD7" w:rsidP="00153627">
      <w:pPr>
        <w:spacing w:after="0" w:line="240" w:lineRule="auto"/>
      </w:pPr>
      <w:r>
        <w:t>Jan reminded us of the upcoming vote set for Nov 2 on 8 propositions, and recommended a “yes” vote on all except Prop 2.  She read a summary of Prop 2.</w:t>
      </w:r>
      <w:r w:rsidR="00830305">
        <w:t xml:space="preserve">  She has details on all of them if anyone would like to read them.</w:t>
      </w:r>
    </w:p>
    <w:p w:rsidR="00830305" w:rsidRDefault="00830305" w:rsidP="00153627">
      <w:pPr>
        <w:spacing w:after="0" w:line="240" w:lineRule="auto"/>
      </w:pPr>
      <w:r>
        <w:t xml:space="preserve">Linda </w:t>
      </w:r>
      <w:proofErr w:type="spellStart"/>
      <w:r>
        <w:t>Gilleland</w:t>
      </w:r>
      <w:proofErr w:type="spellEnd"/>
      <w:r>
        <w:t xml:space="preserve"> reported a district court in Arizona recently struck down Trump’s Navigable Waters Protection Ruling (NWPR) and the WOTUS will be coming back.  The NWPR scaled down the wetlands subject to federal jurisdiction, and provided needed agricultural exemptions for stock ponds and converted croplands.  She suggested writing letters to your Senators, Congressmen and the EPA.</w:t>
      </w:r>
    </w:p>
    <w:p w:rsidR="00D41366" w:rsidRDefault="00830305" w:rsidP="00153627">
      <w:pPr>
        <w:spacing w:after="0" w:line="240" w:lineRule="auto"/>
      </w:pPr>
      <w:r>
        <w:t>Priscilla reported a rancher she knows had received a letter from the government telling him 2 of his stock tanks were too large.</w:t>
      </w:r>
      <w:r w:rsidR="00A92A0D">
        <w:t xml:space="preserve">  </w:t>
      </w:r>
    </w:p>
    <w:p w:rsidR="005B1DD7" w:rsidRDefault="00D41366" w:rsidP="00D41366">
      <w:pPr>
        <w:spacing w:after="0" w:line="240" w:lineRule="auto"/>
      </w:pPr>
      <w:r>
        <w:t xml:space="preserve">Jan said the </w:t>
      </w:r>
      <w:r w:rsidR="00BD576D">
        <w:t xml:space="preserve">recent </w:t>
      </w:r>
      <w:r>
        <w:t>special session of the Texas Legislature did not cover HB 141.  That bill would make criminal trespass a felony, which will give us more ability to deal with the illegals on our property.</w:t>
      </w:r>
      <w:r w:rsidR="00A92A0D">
        <w:t xml:space="preserve">   </w:t>
      </w:r>
      <w:r>
        <w:t xml:space="preserve">She recommended contacting our Legislators </w:t>
      </w:r>
      <w:r w:rsidR="00BD576D">
        <w:t xml:space="preserve">(ALL across the state) </w:t>
      </w:r>
      <w:r>
        <w:t>to push passage of the bill</w:t>
      </w:r>
      <w:r w:rsidR="00BD576D">
        <w:t xml:space="preserve"> in the next special session</w:t>
      </w:r>
      <w:r>
        <w:t>.</w:t>
      </w:r>
      <w:r w:rsidR="00A92A0D">
        <w:t xml:space="preserve">    </w:t>
      </w:r>
    </w:p>
    <w:p w:rsidR="0083742E" w:rsidRDefault="0083742E" w:rsidP="0070665F">
      <w:pPr>
        <w:spacing w:after="0" w:line="240" w:lineRule="auto"/>
      </w:pPr>
    </w:p>
    <w:p w:rsidR="009F1E0C" w:rsidRDefault="009F1E0C" w:rsidP="009F1E0C">
      <w:pPr>
        <w:spacing w:after="0"/>
        <w:rPr>
          <w:b/>
        </w:rPr>
      </w:pPr>
      <w:r>
        <w:rPr>
          <w:b/>
        </w:rPr>
        <w:t>NEW BUSINESS</w:t>
      </w:r>
    </w:p>
    <w:p w:rsidR="00A92A0D" w:rsidRDefault="00E55178" w:rsidP="009F1E0C">
      <w:pPr>
        <w:spacing w:after="0"/>
      </w:pPr>
      <w:r>
        <w:t>Jan said t</w:t>
      </w:r>
      <w:r w:rsidR="00A92A0D" w:rsidRPr="00A92A0D">
        <w:t xml:space="preserve">he $1,000.00 </w:t>
      </w:r>
      <w:r w:rsidR="00A92A0D">
        <w:t>Miss Rodeo Texas MBA (Masters of Beef Advocacy) scholarship we give each year has become so big there must be a drawing for the winner.   It has turned out to be a great thing for MRT, as she then has the knowledge to answer the animal activists that always seem to attack her at public functions for rodeo and her agricultural life.  Jan said if no-one has any objection, we will leave the amount at $1,000.00.  She said that we still have $30,000.00 at Hondo National Bank as Big Spring has not needed our money for several years.  Gail and Pat</w:t>
      </w:r>
      <w:r>
        <w:t xml:space="preserve"> </w:t>
      </w:r>
      <w:proofErr w:type="spellStart"/>
      <w:r>
        <w:t>Jackowski</w:t>
      </w:r>
      <w:proofErr w:type="spellEnd"/>
      <w:r w:rsidR="00A92A0D">
        <w:t xml:space="preserve"> at Uvalde Meat have been donating Beef that was pr</w:t>
      </w:r>
      <w:r>
        <w:t>ocessed but was never picked up. Discussion ensued and consensus was to leave amount as-is.</w:t>
      </w:r>
    </w:p>
    <w:p w:rsidR="00E55178" w:rsidRDefault="00E55178" w:rsidP="009F1E0C">
      <w:pPr>
        <w:spacing w:after="0"/>
      </w:pPr>
      <w:r>
        <w:t xml:space="preserve">Jan said all STCW members should get the MBA.   She said she will find out the link and send to us.   Also </w:t>
      </w:r>
      <w:r w:rsidR="005C0F54">
        <w:t xml:space="preserve">there is a </w:t>
      </w:r>
      <w:r>
        <w:t>Beef Quality Assurance course.  She suggested making it a contest between TCW chapters, and will present that at this weekend’s state meeting.</w:t>
      </w:r>
    </w:p>
    <w:p w:rsidR="00E55178" w:rsidRDefault="00E55178" w:rsidP="009F1E0C">
      <w:pPr>
        <w:spacing w:after="0"/>
      </w:pPr>
    </w:p>
    <w:p w:rsidR="00E55178" w:rsidRDefault="00E55178" w:rsidP="009F1E0C">
      <w:pPr>
        <w:spacing w:after="0"/>
      </w:pPr>
      <w:r>
        <w:t>Jan said she just heard from Big Spring after not hearing anything for 2 years.  They sent</w:t>
      </w:r>
      <w:r w:rsidR="00D41366">
        <w:t xml:space="preserve"> forms</w:t>
      </w:r>
      <w:r>
        <w:t xml:space="preserve"> on the </w:t>
      </w:r>
      <w:proofErr w:type="spellStart"/>
      <w:r>
        <w:t>Childrens</w:t>
      </w:r>
      <w:proofErr w:type="spellEnd"/>
      <w:r>
        <w:t xml:space="preserve"> Christmas lists at Amazon.  Gifts can be purchased anywhere, then delivered; or ordered from Amazon</w:t>
      </w:r>
      <w:r w:rsidR="00D41366">
        <w:t>.</w:t>
      </w:r>
    </w:p>
    <w:p w:rsidR="00E55178" w:rsidRDefault="00D41366" w:rsidP="009F1E0C">
      <w:pPr>
        <w:spacing w:after="0"/>
      </w:pPr>
      <w:r>
        <w:t>Discussion ensued on whether or not Big Spring even needs our money anymore, and Jan asked us to look around for someone else we can help.</w:t>
      </w:r>
    </w:p>
    <w:p w:rsidR="00D41366" w:rsidRDefault="00D41366" w:rsidP="009F1E0C">
      <w:pPr>
        <w:spacing w:after="0"/>
      </w:pPr>
    </w:p>
    <w:p w:rsidR="00D41366" w:rsidRDefault="00D41366" w:rsidP="009F1E0C">
      <w:pPr>
        <w:spacing w:after="0"/>
      </w:pPr>
      <w:r>
        <w:t>Jan said she didn’t know if we needed to have a November meeting.</w:t>
      </w:r>
    </w:p>
    <w:p w:rsidR="00D41366" w:rsidRDefault="00D41366" w:rsidP="009F1E0C">
      <w:pPr>
        <w:spacing w:after="0"/>
      </w:pPr>
    </w:p>
    <w:p w:rsidR="00D41366" w:rsidRDefault="00D41366" w:rsidP="009F1E0C">
      <w:pPr>
        <w:spacing w:after="0"/>
      </w:pPr>
      <w:r>
        <w:t>Jan thanked everyone for her nomination for the Lifetime Achievement Award, and for</w:t>
      </w:r>
      <w:r w:rsidR="00BD576D">
        <w:t xml:space="preserve"> all the nice notes and remarks.</w:t>
      </w:r>
    </w:p>
    <w:p w:rsidR="00BD576D" w:rsidRDefault="00BD576D" w:rsidP="009F1E0C">
      <w:pPr>
        <w:spacing w:after="0"/>
      </w:pPr>
      <w:r>
        <w:t>Diana Ridgway announced a Meet and Greet for Secretary Pompeo this Sunday, Oct.</w:t>
      </w:r>
      <w:r w:rsidR="005C0F54">
        <w:t xml:space="preserve"> 24. 3:30 -5:30 i</w:t>
      </w:r>
      <w:r>
        <w:t xml:space="preserve">n San Antonio at Fort Sam Houston Golf Course.  Reservations and contributions </w:t>
      </w:r>
      <w:r w:rsidR="005C0F54">
        <w:t>a</w:t>
      </w:r>
      <w:r>
        <w:t>re required.  Brent Moody is the contact 210-709-7888.</w:t>
      </w:r>
    </w:p>
    <w:p w:rsidR="00BD576D" w:rsidRDefault="00BD576D" w:rsidP="009F1E0C">
      <w:pPr>
        <w:spacing w:after="0"/>
      </w:pPr>
      <w:r>
        <w:lastRenderedPageBreak/>
        <w:t xml:space="preserve">Betty </w:t>
      </w:r>
      <w:proofErr w:type="spellStart"/>
      <w:r>
        <w:t>Settlemeyer</w:t>
      </w:r>
      <w:proofErr w:type="spellEnd"/>
      <w:r>
        <w:t xml:space="preserve"> reported that Debbie Walton’s mother passed away. </w:t>
      </w:r>
      <w:r w:rsidR="005C0F54">
        <w:t xml:space="preserve"> Jan said we should keep her in our prayers.</w:t>
      </w:r>
    </w:p>
    <w:p w:rsidR="00BD576D" w:rsidRDefault="00BD576D" w:rsidP="009F1E0C">
      <w:pPr>
        <w:spacing w:after="0"/>
      </w:pPr>
    </w:p>
    <w:p w:rsidR="00E55178" w:rsidRPr="00A92A0D" w:rsidRDefault="00E55178" w:rsidP="009F1E0C">
      <w:pPr>
        <w:spacing w:after="0"/>
      </w:pPr>
      <w:r>
        <w:t>The meeting was adjourned at 11:</w:t>
      </w:r>
      <w:r w:rsidR="00BD576D">
        <w:t>02</w:t>
      </w:r>
      <w:r>
        <w:t xml:space="preserve"> for Lunch</w:t>
      </w:r>
      <w:r w:rsidR="00BD576D">
        <w:t xml:space="preserve"> and Program.</w:t>
      </w:r>
    </w:p>
    <w:p w:rsidR="0070665F" w:rsidRPr="005F149C" w:rsidRDefault="0070665F" w:rsidP="005011DD">
      <w:pPr>
        <w:spacing w:after="0" w:line="240" w:lineRule="auto"/>
      </w:pPr>
    </w:p>
    <w:p w:rsidR="00C5322F" w:rsidRPr="00E55178" w:rsidRDefault="00C5322F" w:rsidP="005011DD">
      <w:pPr>
        <w:spacing w:after="0" w:line="240" w:lineRule="auto"/>
        <w:rPr>
          <w:b/>
        </w:rPr>
      </w:pPr>
      <w:r w:rsidRPr="00E55178">
        <w:rPr>
          <w:b/>
        </w:rPr>
        <w:t>PROGRAM</w:t>
      </w:r>
    </w:p>
    <w:p w:rsidR="00022EDE" w:rsidRDefault="00830305" w:rsidP="00AE61B9">
      <w:pPr>
        <w:spacing w:after="0"/>
      </w:pPr>
      <w:r>
        <w:t>Tony Ashley, TSCRA Special Ranger</w:t>
      </w:r>
    </w:p>
    <w:p w:rsidR="00830305" w:rsidRDefault="00830305" w:rsidP="00AE61B9">
      <w:pPr>
        <w:spacing w:after="0"/>
      </w:pPr>
      <w:r>
        <w:t>(DeWitt, Edwards, Frio, Kinney, LaSalle, Maverick, Medina, Real, Uvalde, Val Verde, Zavala Counties)</w:t>
      </w:r>
    </w:p>
    <w:p w:rsidR="00830305" w:rsidRDefault="00830305" w:rsidP="00AE61B9">
      <w:pPr>
        <w:spacing w:after="0"/>
      </w:pPr>
      <w:r>
        <w:t xml:space="preserve">P. O. Box </w:t>
      </w:r>
      <w:proofErr w:type="gramStart"/>
      <w:r>
        <w:t>1879  Brackettville</w:t>
      </w:r>
      <w:proofErr w:type="gramEnd"/>
      <w:r>
        <w:t>, TX  78832</w:t>
      </w:r>
    </w:p>
    <w:p w:rsidR="00830305" w:rsidRPr="0058258D" w:rsidRDefault="00830305" w:rsidP="00AE61B9">
      <w:pPr>
        <w:spacing w:after="0"/>
      </w:pPr>
      <w:r>
        <w:t>361-350-6510</w:t>
      </w:r>
    </w:p>
    <w:p w:rsidR="0058258D" w:rsidRPr="00844127" w:rsidRDefault="0058258D" w:rsidP="00AE61B9">
      <w:pPr>
        <w:spacing w:after="0"/>
        <w:rPr>
          <w:b/>
        </w:rPr>
      </w:pPr>
    </w:p>
    <w:p w:rsidR="000C2531" w:rsidRDefault="000C2531" w:rsidP="008B2AA9">
      <w:pPr>
        <w:spacing w:after="0"/>
        <w:rPr>
          <w:b/>
        </w:rPr>
      </w:pPr>
      <w:r w:rsidRPr="00E30A8C">
        <w:rPr>
          <w:b/>
        </w:rPr>
        <w:t>DATE REMINDERS/NEXT MEETING</w:t>
      </w:r>
    </w:p>
    <w:p w:rsidR="0083742E" w:rsidRDefault="003E001A" w:rsidP="0083742E">
      <w:pPr>
        <w:spacing w:after="0"/>
      </w:pPr>
      <w:bookmarkStart w:id="0" w:name="_GoBack"/>
      <w:bookmarkEnd w:id="0"/>
      <w:r>
        <w:t xml:space="preserve">Oct 22-23 - </w:t>
      </w:r>
      <w:r w:rsidR="0083742E">
        <w:t>TCW Fall Convention, Beef Council,</w:t>
      </w:r>
      <w:r w:rsidR="009F1E0C">
        <w:t xml:space="preserve"> </w:t>
      </w:r>
      <w:r w:rsidR="0083742E">
        <w:t xml:space="preserve"> Austin</w:t>
      </w:r>
      <w:r w:rsidR="009F1E0C">
        <w:t xml:space="preserve"> </w:t>
      </w:r>
    </w:p>
    <w:p w:rsidR="00E615BA" w:rsidRDefault="00E615BA" w:rsidP="00E615BA">
      <w:pPr>
        <w:spacing w:after="0"/>
      </w:pPr>
      <w:r>
        <w:t>Oct 28 – TSCRA Urban Gathering, Buckhorn Saloon, San Antonio</w:t>
      </w:r>
    </w:p>
    <w:p w:rsidR="00BC5D9D" w:rsidRDefault="00BC5D9D" w:rsidP="0083742E">
      <w:pPr>
        <w:spacing w:after="0"/>
      </w:pPr>
      <w:r>
        <w:t>Feb 1-3, 2022 – NCBA, Houston</w:t>
      </w:r>
    </w:p>
    <w:p w:rsidR="00BC5D9D" w:rsidRDefault="00BC5D9D" w:rsidP="0083742E">
      <w:pPr>
        <w:spacing w:after="0"/>
      </w:pPr>
      <w:r>
        <w:t>March 25-27, 2022 – TSCRA, Fort Worth</w:t>
      </w:r>
    </w:p>
    <w:p w:rsidR="00BC5D9D" w:rsidRDefault="00BC5D9D" w:rsidP="0083742E">
      <w:pPr>
        <w:spacing w:after="0"/>
      </w:pPr>
      <w:r>
        <w:t>March 2022 – TCW 50</w:t>
      </w:r>
      <w:r w:rsidRPr="00BC5D9D">
        <w:rPr>
          <w:vertAlign w:val="superscript"/>
        </w:rPr>
        <w:t>th</w:t>
      </w:r>
      <w:r>
        <w:t xml:space="preserve"> Anniversary</w:t>
      </w:r>
    </w:p>
    <w:p w:rsidR="0084072E" w:rsidRDefault="0084072E" w:rsidP="005A447A">
      <w:pPr>
        <w:spacing w:after="0"/>
      </w:pPr>
    </w:p>
    <w:p w:rsidR="00CB58EE" w:rsidRDefault="00CB58EE" w:rsidP="008B2AA9">
      <w:pPr>
        <w:spacing w:after="0"/>
      </w:pPr>
    </w:p>
    <w:p w:rsidR="00CB58EE" w:rsidRDefault="00CB58EE" w:rsidP="008B2AA9">
      <w:pPr>
        <w:spacing w:after="0"/>
      </w:pPr>
      <w:r>
        <w:t xml:space="preserve">Respectfully submitted, </w:t>
      </w:r>
    </w:p>
    <w:p w:rsidR="00E615BA" w:rsidRDefault="00E615BA" w:rsidP="008B2AA9">
      <w:pPr>
        <w:spacing w:after="0"/>
      </w:pPr>
    </w:p>
    <w:p w:rsidR="00CB58EE" w:rsidRDefault="00CB58EE" w:rsidP="008B2AA9">
      <w:pPr>
        <w:spacing w:after="0"/>
      </w:pPr>
      <w:r>
        <w:t xml:space="preserve">Susie </w:t>
      </w:r>
      <w:proofErr w:type="spellStart"/>
      <w:r>
        <w:t>Waitz</w:t>
      </w:r>
      <w:proofErr w:type="spellEnd"/>
      <w:r w:rsidR="0075442A">
        <w:t xml:space="preserve">  </w:t>
      </w:r>
    </w:p>
    <w:p w:rsidR="00E615BA" w:rsidRDefault="00E615BA" w:rsidP="008B2AA9">
      <w:pPr>
        <w:spacing w:after="0"/>
      </w:pPr>
    </w:p>
    <w:sectPr w:rsidR="00E615BA" w:rsidSect="00A66AA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A9"/>
    <w:rsid w:val="00015258"/>
    <w:rsid w:val="00022173"/>
    <w:rsid w:val="00022EDE"/>
    <w:rsid w:val="0003439F"/>
    <w:rsid w:val="00035C1D"/>
    <w:rsid w:val="000451E3"/>
    <w:rsid w:val="000541E1"/>
    <w:rsid w:val="00057DE7"/>
    <w:rsid w:val="00061554"/>
    <w:rsid w:val="00064EE4"/>
    <w:rsid w:val="000736CA"/>
    <w:rsid w:val="000809CA"/>
    <w:rsid w:val="00086494"/>
    <w:rsid w:val="000925A8"/>
    <w:rsid w:val="00095315"/>
    <w:rsid w:val="000A0204"/>
    <w:rsid w:val="000A4140"/>
    <w:rsid w:val="000B0B04"/>
    <w:rsid w:val="000B6942"/>
    <w:rsid w:val="000C2531"/>
    <w:rsid w:val="000D643A"/>
    <w:rsid w:val="000E4549"/>
    <w:rsid w:val="000F35BF"/>
    <w:rsid w:val="00101B4B"/>
    <w:rsid w:val="00125504"/>
    <w:rsid w:val="0014082E"/>
    <w:rsid w:val="00142BE8"/>
    <w:rsid w:val="00144308"/>
    <w:rsid w:val="00153627"/>
    <w:rsid w:val="00160E9C"/>
    <w:rsid w:val="0016561B"/>
    <w:rsid w:val="00174855"/>
    <w:rsid w:val="001861E6"/>
    <w:rsid w:val="00190A02"/>
    <w:rsid w:val="00192C66"/>
    <w:rsid w:val="001B7F3D"/>
    <w:rsid w:val="001C6929"/>
    <w:rsid w:val="001D1531"/>
    <w:rsid w:val="001D2E84"/>
    <w:rsid w:val="001D5BEB"/>
    <w:rsid w:val="00202A33"/>
    <w:rsid w:val="00203ADA"/>
    <w:rsid w:val="0025231F"/>
    <w:rsid w:val="00254844"/>
    <w:rsid w:val="0027489F"/>
    <w:rsid w:val="002771EC"/>
    <w:rsid w:val="002A4E40"/>
    <w:rsid w:val="002B37B9"/>
    <w:rsid w:val="002B6E2C"/>
    <w:rsid w:val="002B7D19"/>
    <w:rsid w:val="002D1016"/>
    <w:rsid w:val="002E5D6F"/>
    <w:rsid w:val="002E74A3"/>
    <w:rsid w:val="002F17BE"/>
    <w:rsid w:val="002F1C15"/>
    <w:rsid w:val="002F2CE9"/>
    <w:rsid w:val="00303E71"/>
    <w:rsid w:val="003065E8"/>
    <w:rsid w:val="00307CEA"/>
    <w:rsid w:val="0032384C"/>
    <w:rsid w:val="0032502D"/>
    <w:rsid w:val="00326D75"/>
    <w:rsid w:val="00332F08"/>
    <w:rsid w:val="0034336C"/>
    <w:rsid w:val="00344251"/>
    <w:rsid w:val="00357D4E"/>
    <w:rsid w:val="00360B89"/>
    <w:rsid w:val="00377AE5"/>
    <w:rsid w:val="00382DFB"/>
    <w:rsid w:val="003832E1"/>
    <w:rsid w:val="00384869"/>
    <w:rsid w:val="003871F7"/>
    <w:rsid w:val="00395CB0"/>
    <w:rsid w:val="00395CE2"/>
    <w:rsid w:val="00396A5F"/>
    <w:rsid w:val="003B7CAF"/>
    <w:rsid w:val="003D0664"/>
    <w:rsid w:val="003D70F1"/>
    <w:rsid w:val="003E001A"/>
    <w:rsid w:val="00400BA1"/>
    <w:rsid w:val="004066D6"/>
    <w:rsid w:val="00416155"/>
    <w:rsid w:val="0042710B"/>
    <w:rsid w:val="00437F5B"/>
    <w:rsid w:val="0044520A"/>
    <w:rsid w:val="00473B98"/>
    <w:rsid w:val="004872CD"/>
    <w:rsid w:val="00487BBC"/>
    <w:rsid w:val="00491680"/>
    <w:rsid w:val="0049555F"/>
    <w:rsid w:val="004A2FD7"/>
    <w:rsid w:val="004B1486"/>
    <w:rsid w:val="004B2783"/>
    <w:rsid w:val="004C55B1"/>
    <w:rsid w:val="004D520B"/>
    <w:rsid w:val="004E0998"/>
    <w:rsid w:val="004E1E2F"/>
    <w:rsid w:val="004E6C86"/>
    <w:rsid w:val="004F2EAA"/>
    <w:rsid w:val="004F484F"/>
    <w:rsid w:val="005011DD"/>
    <w:rsid w:val="005040FD"/>
    <w:rsid w:val="00511F33"/>
    <w:rsid w:val="00521933"/>
    <w:rsid w:val="005303CA"/>
    <w:rsid w:val="005431A6"/>
    <w:rsid w:val="00543AFB"/>
    <w:rsid w:val="00543EF4"/>
    <w:rsid w:val="00545DF5"/>
    <w:rsid w:val="00557378"/>
    <w:rsid w:val="00563847"/>
    <w:rsid w:val="00566636"/>
    <w:rsid w:val="00567551"/>
    <w:rsid w:val="0057303B"/>
    <w:rsid w:val="005767B4"/>
    <w:rsid w:val="005803EE"/>
    <w:rsid w:val="005808E2"/>
    <w:rsid w:val="0058258D"/>
    <w:rsid w:val="00582BBD"/>
    <w:rsid w:val="00593E6C"/>
    <w:rsid w:val="005974FF"/>
    <w:rsid w:val="005A1F2B"/>
    <w:rsid w:val="005A447A"/>
    <w:rsid w:val="005A5E0D"/>
    <w:rsid w:val="005B1DD7"/>
    <w:rsid w:val="005B6C1C"/>
    <w:rsid w:val="005C0F54"/>
    <w:rsid w:val="005D3574"/>
    <w:rsid w:val="005E11F5"/>
    <w:rsid w:val="005E3694"/>
    <w:rsid w:val="005E3DAC"/>
    <w:rsid w:val="005E746D"/>
    <w:rsid w:val="005F149C"/>
    <w:rsid w:val="005F785A"/>
    <w:rsid w:val="00603590"/>
    <w:rsid w:val="00617B78"/>
    <w:rsid w:val="006216DF"/>
    <w:rsid w:val="00633699"/>
    <w:rsid w:val="0064468D"/>
    <w:rsid w:val="00673131"/>
    <w:rsid w:val="006761A6"/>
    <w:rsid w:val="00677175"/>
    <w:rsid w:val="006A1438"/>
    <w:rsid w:val="006C017F"/>
    <w:rsid w:val="006D19A0"/>
    <w:rsid w:val="006D2869"/>
    <w:rsid w:val="006D3995"/>
    <w:rsid w:val="006D3C1E"/>
    <w:rsid w:val="006E1DC8"/>
    <w:rsid w:val="006E2433"/>
    <w:rsid w:val="00701F1C"/>
    <w:rsid w:val="00706099"/>
    <w:rsid w:val="0070665F"/>
    <w:rsid w:val="007067FC"/>
    <w:rsid w:val="00707D9E"/>
    <w:rsid w:val="00740319"/>
    <w:rsid w:val="00754311"/>
    <w:rsid w:val="0075442A"/>
    <w:rsid w:val="00755463"/>
    <w:rsid w:val="00756875"/>
    <w:rsid w:val="00757E87"/>
    <w:rsid w:val="007668B5"/>
    <w:rsid w:val="00772FC4"/>
    <w:rsid w:val="00776369"/>
    <w:rsid w:val="0079013B"/>
    <w:rsid w:val="007B2AB8"/>
    <w:rsid w:val="007B5563"/>
    <w:rsid w:val="007C1DF5"/>
    <w:rsid w:val="007C236F"/>
    <w:rsid w:val="007C5C3F"/>
    <w:rsid w:val="007E13EB"/>
    <w:rsid w:val="007E71AA"/>
    <w:rsid w:val="007E7A38"/>
    <w:rsid w:val="00801989"/>
    <w:rsid w:val="008021DA"/>
    <w:rsid w:val="00806A96"/>
    <w:rsid w:val="0081608E"/>
    <w:rsid w:val="00821E6D"/>
    <w:rsid w:val="008276B4"/>
    <w:rsid w:val="00830305"/>
    <w:rsid w:val="008332A1"/>
    <w:rsid w:val="0083742E"/>
    <w:rsid w:val="0084072E"/>
    <w:rsid w:val="00841046"/>
    <w:rsid w:val="00844127"/>
    <w:rsid w:val="00845602"/>
    <w:rsid w:val="0085199C"/>
    <w:rsid w:val="00851DAA"/>
    <w:rsid w:val="00854043"/>
    <w:rsid w:val="008548CD"/>
    <w:rsid w:val="00866015"/>
    <w:rsid w:val="00872903"/>
    <w:rsid w:val="008877BE"/>
    <w:rsid w:val="008B2AA9"/>
    <w:rsid w:val="008B34C7"/>
    <w:rsid w:val="008B3B0A"/>
    <w:rsid w:val="008C1AD7"/>
    <w:rsid w:val="008C7927"/>
    <w:rsid w:val="008D3B78"/>
    <w:rsid w:val="008D4026"/>
    <w:rsid w:val="008D53FC"/>
    <w:rsid w:val="008E2FD5"/>
    <w:rsid w:val="00904326"/>
    <w:rsid w:val="00926ECF"/>
    <w:rsid w:val="00934848"/>
    <w:rsid w:val="00941C37"/>
    <w:rsid w:val="009435F2"/>
    <w:rsid w:val="009455C1"/>
    <w:rsid w:val="009477F9"/>
    <w:rsid w:val="00975774"/>
    <w:rsid w:val="009763FE"/>
    <w:rsid w:val="009A60A4"/>
    <w:rsid w:val="009D2054"/>
    <w:rsid w:val="009E19EA"/>
    <w:rsid w:val="009F1A0B"/>
    <w:rsid w:val="009F1E0C"/>
    <w:rsid w:val="00A122C9"/>
    <w:rsid w:val="00A1563A"/>
    <w:rsid w:val="00A17DB0"/>
    <w:rsid w:val="00A21648"/>
    <w:rsid w:val="00A217A0"/>
    <w:rsid w:val="00A21AC1"/>
    <w:rsid w:val="00A22FC3"/>
    <w:rsid w:val="00A349F0"/>
    <w:rsid w:val="00A43A58"/>
    <w:rsid w:val="00A44478"/>
    <w:rsid w:val="00A473BA"/>
    <w:rsid w:val="00A505B3"/>
    <w:rsid w:val="00A66AAD"/>
    <w:rsid w:val="00A92A0D"/>
    <w:rsid w:val="00A92C10"/>
    <w:rsid w:val="00A95EB7"/>
    <w:rsid w:val="00AC235C"/>
    <w:rsid w:val="00AC2936"/>
    <w:rsid w:val="00AC4643"/>
    <w:rsid w:val="00AD009C"/>
    <w:rsid w:val="00AD59FC"/>
    <w:rsid w:val="00AD6BE1"/>
    <w:rsid w:val="00AE61B9"/>
    <w:rsid w:val="00AF0DBF"/>
    <w:rsid w:val="00B0192A"/>
    <w:rsid w:val="00B232FA"/>
    <w:rsid w:val="00B5022D"/>
    <w:rsid w:val="00B5042D"/>
    <w:rsid w:val="00B51E3F"/>
    <w:rsid w:val="00B568C8"/>
    <w:rsid w:val="00B64105"/>
    <w:rsid w:val="00B66A5F"/>
    <w:rsid w:val="00B67064"/>
    <w:rsid w:val="00B7235C"/>
    <w:rsid w:val="00B777A6"/>
    <w:rsid w:val="00B81ACA"/>
    <w:rsid w:val="00B95882"/>
    <w:rsid w:val="00BA665C"/>
    <w:rsid w:val="00BB28EB"/>
    <w:rsid w:val="00BB7BA2"/>
    <w:rsid w:val="00BC5D9D"/>
    <w:rsid w:val="00BD5394"/>
    <w:rsid w:val="00BD576D"/>
    <w:rsid w:val="00BD5C8F"/>
    <w:rsid w:val="00BE77DE"/>
    <w:rsid w:val="00BE7AD6"/>
    <w:rsid w:val="00C024E0"/>
    <w:rsid w:val="00C05B71"/>
    <w:rsid w:val="00C15C0E"/>
    <w:rsid w:val="00C26179"/>
    <w:rsid w:val="00C3434B"/>
    <w:rsid w:val="00C43028"/>
    <w:rsid w:val="00C5322F"/>
    <w:rsid w:val="00C6251D"/>
    <w:rsid w:val="00C640AD"/>
    <w:rsid w:val="00C71939"/>
    <w:rsid w:val="00C729E9"/>
    <w:rsid w:val="00C8095C"/>
    <w:rsid w:val="00C82546"/>
    <w:rsid w:val="00C84CA1"/>
    <w:rsid w:val="00CA318D"/>
    <w:rsid w:val="00CA4384"/>
    <w:rsid w:val="00CA4F8E"/>
    <w:rsid w:val="00CA5FEB"/>
    <w:rsid w:val="00CB58EE"/>
    <w:rsid w:val="00CB66E1"/>
    <w:rsid w:val="00CC388B"/>
    <w:rsid w:val="00CC4D68"/>
    <w:rsid w:val="00CC51EF"/>
    <w:rsid w:val="00CC7F23"/>
    <w:rsid w:val="00CD0694"/>
    <w:rsid w:val="00CD78D9"/>
    <w:rsid w:val="00CE2C3D"/>
    <w:rsid w:val="00D02742"/>
    <w:rsid w:val="00D02820"/>
    <w:rsid w:val="00D12532"/>
    <w:rsid w:val="00D21386"/>
    <w:rsid w:val="00D24718"/>
    <w:rsid w:val="00D34733"/>
    <w:rsid w:val="00D41366"/>
    <w:rsid w:val="00D57E79"/>
    <w:rsid w:val="00D612C6"/>
    <w:rsid w:val="00D93F17"/>
    <w:rsid w:val="00D95D51"/>
    <w:rsid w:val="00D96D49"/>
    <w:rsid w:val="00DA0DB2"/>
    <w:rsid w:val="00DA37C5"/>
    <w:rsid w:val="00DB6E0F"/>
    <w:rsid w:val="00DC1110"/>
    <w:rsid w:val="00DC304E"/>
    <w:rsid w:val="00DC3F87"/>
    <w:rsid w:val="00DD51B8"/>
    <w:rsid w:val="00DE6A34"/>
    <w:rsid w:val="00DF733A"/>
    <w:rsid w:val="00E11ADB"/>
    <w:rsid w:val="00E235B7"/>
    <w:rsid w:val="00E24747"/>
    <w:rsid w:val="00E262DF"/>
    <w:rsid w:val="00E26FF4"/>
    <w:rsid w:val="00E30A8C"/>
    <w:rsid w:val="00E3330D"/>
    <w:rsid w:val="00E353B4"/>
    <w:rsid w:val="00E359C0"/>
    <w:rsid w:val="00E35E08"/>
    <w:rsid w:val="00E40A05"/>
    <w:rsid w:val="00E442A3"/>
    <w:rsid w:val="00E55178"/>
    <w:rsid w:val="00E614D5"/>
    <w:rsid w:val="00E615BA"/>
    <w:rsid w:val="00E64006"/>
    <w:rsid w:val="00E7578D"/>
    <w:rsid w:val="00E75C16"/>
    <w:rsid w:val="00E94456"/>
    <w:rsid w:val="00EB36F2"/>
    <w:rsid w:val="00EB4F28"/>
    <w:rsid w:val="00EC3C04"/>
    <w:rsid w:val="00EC552C"/>
    <w:rsid w:val="00EC5F06"/>
    <w:rsid w:val="00EE3153"/>
    <w:rsid w:val="00EE7474"/>
    <w:rsid w:val="00EF17C4"/>
    <w:rsid w:val="00F1012D"/>
    <w:rsid w:val="00F117E9"/>
    <w:rsid w:val="00F153AB"/>
    <w:rsid w:val="00F2037F"/>
    <w:rsid w:val="00F31B16"/>
    <w:rsid w:val="00F504B3"/>
    <w:rsid w:val="00F5114A"/>
    <w:rsid w:val="00F65D56"/>
    <w:rsid w:val="00F7132A"/>
    <w:rsid w:val="00F8774F"/>
    <w:rsid w:val="00F979EA"/>
    <w:rsid w:val="00FA23DE"/>
    <w:rsid w:val="00FA261B"/>
    <w:rsid w:val="00FB2FE8"/>
    <w:rsid w:val="00FD03A7"/>
    <w:rsid w:val="00FD1CE1"/>
    <w:rsid w:val="00FF06F4"/>
    <w:rsid w:val="00FF7A8D"/>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98"/>
    <w:rPr>
      <w:color w:val="0000FF" w:themeColor="hyperlink"/>
      <w:u w:val="single"/>
    </w:rPr>
  </w:style>
  <w:style w:type="paragraph" w:styleId="BalloonText">
    <w:name w:val="Balloon Text"/>
    <w:basedOn w:val="Normal"/>
    <w:link w:val="BalloonTextChar"/>
    <w:uiPriority w:val="99"/>
    <w:semiHidden/>
    <w:unhideWhenUsed/>
    <w:rsid w:val="00C8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98"/>
    <w:rPr>
      <w:color w:val="0000FF" w:themeColor="hyperlink"/>
      <w:u w:val="single"/>
    </w:rPr>
  </w:style>
  <w:style w:type="paragraph" w:styleId="BalloonText">
    <w:name w:val="Balloon Text"/>
    <w:basedOn w:val="Normal"/>
    <w:link w:val="BalloonTextChar"/>
    <w:uiPriority w:val="99"/>
    <w:semiHidden/>
    <w:unhideWhenUsed/>
    <w:rsid w:val="00C8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Waitz</dc:creator>
  <cp:lastModifiedBy>Susan Waitz</cp:lastModifiedBy>
  <cp:revision>5</cp:revision>
  <cp:lastPrinted>2021-04-14T22:32:00Z</cp:lastPrinted>
  <dcterms:created xsi:type="dcterms:W3CDTF">2021-11-02T17:20:00Z</dcterms:created>
  <dcterms:modified xsi:type="dcterms:W3CDTF">2021-11-03T15:52:00Z</dcterms:modified>
</cp:coreProperties>
</file>